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FE" w:rsidRDefault="000E0DFE">
      <w:r>
        <w:t>от 03.09.2018</w:t>
      </w:r>
    </w:p>
    <w:p w:rsidR="000E0DFE" w:rsidRDefault="000E0DFE"/>
    <w:p w:rsidR="000E0DFE" w:rsidRDefault="000E0DF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E0DFE" w:rsidRDefault="000E0DFE">
      <w:r>
        <w:t>Автономная некоммерческая организация «Центр Судебной  Экспертизы «РОСОБЩЕМАШ» ИНН 7703481244</w:t>
      </w:r>
    </w:p>
    <w:p w:rsidR="000E0DFE" w:rsidRDefault="000E0DFE">
      <w:r>
        <w:t>Акционерное общество «НАУЧНО-ПРОИЗВОДСТВЕННОЕ ОБЪЕДИНЕНИЕ «ПРИБОР» ИНН 7726700943</w:t>
      </w:r>
    </w:p>
    <w:p w:rsidR="000E0DFE" w:rsidRDefault="000E0DFE">
      <w:r>
        <w:t>Индивидуальный предприниматель Котицын Владимир Леонидович ИНН 773117613400</w:t>
      </w:r>
    </w:p>
    <w:p w:rsidR="000E0DFE" w:rsidRDefault="000E0DFE">
      <w:r>
        <w:t>Общество с ограниченной ответственностью «ЛОМО–Прибор» ИНН 7802658615</w:t>
      </w:r>
    </w:p>
    <w:p w:rsidR="000E0DFE" w:rsidRDefault="000E0DFE">
      <w:r>
        <w:t>Общество с ограниченной ответственностью «Научно-технический центр «ИнжинирингСистемс Групп» ИНН 7838480164</w:t>
      </w:r>
    </w:p>
    <w:p w:rsidR="000E0DFE" w:rsidRDefault="000E0DF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E0DFE"/>
    <w:rsid w:val="00045D12"/>
    <w:rsid w:val="000E0DF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